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建筑师的城市设计及北京世园会建筑与景观设计学术论坛回执</w:t>
      </w:r>
    </w:p>
    <w:p/>
    <w:tbl>
      <w:tblPr>
        <w:tblStyle w:val="6"/>
        <w:tblpPr w:vertAnchor="text" w:horzAnchor="page" w:tblpX="1275" w:tblpY="3"/>
        <w:tblW w:w="9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38"/>
        <w:gridCol w:w="1047"/>
        <w:gridCol w:w="1844"/>
        <w:gridCol w:w="425"/>
        <w:gridCol w:w="826"/>
        <w:gridCol w:w="419"/>
        <w:gridCol w:w="1028"/>
        <w:gridCol w:w="2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单  位</w:t>
            </w:r>
          </w:p>
        </w:tc>
        <w:tc>
          <w:tcPr>
            <w:tcW w:w="8298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地  址</w:t>
            </w:r>
          </w:p>
        </w:tc>
        <w:tc>
          <w:tcPr>
            <w:tcW w:w="456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邮 箱</w:t>
            </w:r>
          </w:p>
        </w:tc>
        <w:tc>
          <w:tcPr>
            <w:tcW w:w="2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联系人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手 机</w:t>
            </w:r>
          </w:p>
        </w:tc>
        <w:tc>
          <w:tcPr>
            <w:tcW w:w="540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参会代表信息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姓  名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性 别</w:t>
            </w: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职 务</w:t>
            </w:r>
          </w:p>
        </w:tc>
        <w:tc>
          <w:tcPr>
            <w:tcW w:w="269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手 机</w:t>
            </w:r>
          </w:p>
        </w:tc>
        <w:tc>
          <w:tcPr>
            <w:tcW w:w="2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是否参观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698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698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8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698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70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房间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  <w:lang w:eastAsia="zh-CN"/>
              </w:rPr>
              <w:t>北京  湖北大厦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单间/标间：550元（不含早）</w:t>
            </w:r>
          </w:p>
        </w:tc>
        <w:tc>
          <w:tcPr>
            <w:tcW w:w="5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单间数量（  ）标间数量（   ）住宿时间（      ）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会议指定收款单位</w:t>
            </w: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户  名：北京环宇慧通咨询服务有限责任公司</w:t>
            </w:r>
          </w:p>
          <w:p>
            <w:r>
              <w:rPr>
                <w:rFonts w:hint="eastAsia"/>
              </w:rPr>
              <w:t>开户行：工行北京厢红旗支行</w:t>
            </w:r>
          </w:p>
          <w:p>
            <w:pPr>
              <w:rPr>
                <w:bCs/>
                <w:szCs w:val="21"/>
              </w:rPr>
            </w:pPr>
            <w:r>
              <w:rPr>
                <w:rFonts w:hint="eastAsia"/>
              </w:rPr>
              <w:t>账  号： 0200 2166 0902 4527 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239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开票类别</w:t>
            </w: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发票类别：普通增值税（    ）     专项增值税（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开票内容：会务费（   ）   会议费（    ）   培训费（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开票信息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备注：如有Word版开票信息，请一并发邮件过</w:t>
            </w:r>
            <w:r>
              <w:rPr>
                <w:rFonts w:hint="eastAsia"/>
                <w:bCs/>
                <w:color w:val="000000"/>
                <w:szCs w:val="21"/>
              </w:rPr>
              <w:t>来）</w:t>
            </w: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抬头（务必准确）：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39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税号：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39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地址：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239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9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2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开户行：                     账号：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5" w:firstLineChars="1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发票收件人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手机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49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注：请将参会回执传真或邮件发至会务组。提前汇款会议现场领取发票；现场缴费，会后邮寄。由于信息提供错误，或者发票丢失产生的发票问题，会务组不负责任。</w:t>
            </w:r>
          </w:p>
        </w:tc>
      </w:tr>
    </w:tbl>
    <w:p/>
    <w:p>
      <w:pPr>
        <w:spacing w:line="360" w:lineRule="auto"/>
        <w:rPr>
          <w:rFonts w:ascii="宋体" w:hAnsi="宋体"/>
          <w:b/>
          <w:bCs/>
          <w:sz w:val="24"/>
          <w:shd w:val="clear" w:color="auto" w:fill="FFFFFF"/>
        </w:rPr>
      </w:pPr>
      <w:r>
        <w:rPr>
          <w:rFonts w:hint="eastAsia" w:ascii="宋体" w:hAnsi="宋体"/>
          <w:b/>
          <w:bCs/>
          <w:szCs w:val="21"/>
        </w:rPr>
        <w:t>联系人：付 悦</w:t>
      </w:r>
      <w:r>
        <w:rPr>
          <w:rFonts w:hint="eastAsia"/>
          <w:b/>
          <w:bCs/>
          <w:szCs w:val="21"/>
        </w:rPr>
        <w:t xml:space="preserve">   </w:t>
      </w:r>
      <w:r>
        <w:rPr>
          <w:b/>
          <w:bCs/>
          <w:szCs w:val="21"/>
        </w:rPr>
        <w:t xml:space="preserve">15210241637          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 w:ascii="宋体" w:hAnsi="宋体"/>
          <w:b/>
          <w:bCs/>
          <w:szCs w:val="21"/>
        </w:rPr>
        <w:t>回执邮箱：1</w:t>
      </w:r>
      <w:r>
        <w:rPr>
          <w:rFonts w:ascii="宋体" w:hAnsi="宋体"/>
          <w:b/>
          <w:bCs/>
          <w:szCs w:val="21"/>
        </w:rPr>
        <w:t>5210241637</w:t>
      </w:r>
      <w:r>
        <w:rPr>
          <w:rFonts w:hint="eastAsia" w:ascii="宋体" w:hAnsi="宋体"/>
          <w:b/>
          <w:bCs/>
          <w:szCs w:val="21"/>
        </w:rPr>
        <w:t>@</w:t>
      </w:r>
      <w:r>
        <w:rPr>
          <w:rFonts w:ascii="宋体" w:hAnsi="宋体"/>
          <w:b/>
          <w:bCs/>
          <w:szCs w:val="21"/>
        </w:rPr>
        <w:t>163</w:t>
      </w:r>
      <w:r>
        <w:rPr>
          <w:rFonts w:hint="eastAsia" w:ascii="宋体" w:hAnsi="宋体"/>
          <w:b/>
          <w:bCs/>
          <w:szCs w:val="21"/>
        </w:rPr>
        <w:t>.com</w:t>
      </w:r>
    </w:p>
    <w:sectPr>
      <w:pgSz w:w="11906" w:h="16838"/>
      <w:pgMar w:top="1134" w:right="1134" w:bottom="1134" w:left="1134" w:header="851" w:footer="992" w:gutter="0"/>
      <w:paperSrc w:first="0" w:oth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3BB6354E"/>
    <w:rsid w:val="602F4E1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6">
    <w:name w:val="Normal Table"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330</Words>
  <Characters>377</Characters>
  <Lines>0</Lines>
  <Paragraphs>88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2019-04-28T07:15:00Z</dcterms:created>
  <dc:creator>香樟树</dc:creator>
  <cp:lastModifiedBy>yly</cp:lastModifiedBy>
  <cp:lastPrinted>2019-05-27T07:00:00Z</cp:lastPrinted>
  <dcterms:modified xsi:type="dcterms:W3CDTF">2019-05-29T06:59:06Z</dcterms:modified>
  <dc:title>建筑师的城市设计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